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9" w:rsidRDefault="00C61089" w:rsidP="00051403">
      <w:pPr>
        <w:autoSpaceDE w:val="0"/>
        <w:autoSpaceDN w:val="0"/>
        <w:adjustRightInd w:val="0"/>
        <w:spacing w:after="0" w:line="240" w:lineRule="auto"/>
        <w:jc w:val="center"/>
        <w:rPr>
          <w:sz w:val="36"/>
          <w:szCs w:val="36"/>
        </w:rPr>
      </w:pPr>
    </w:p>
    <w:p w:rsidR="00C61089" w:rsidRDefault="00C61089" w:rsidP="00051403">
      <w:pPr>
        <w:autoSpaceDE w:val="0"/>
        <w:autoSpaceDN w:val="0"/>
        <w:adjustRightInd w:val="0"/>
        <w:spacing w:after="0" w:line="240" w:lineRule="auto"/>
        <w:jc w:val="center"/>
        <w:rPr>
          <w:sz w:val="36"/>
          <w:szCs w:val="36"/>
        </w:rPr>
      </w:pPr>
      <w:r>
        <w:rPr>
          <w:noProof/>
          <w:sz w:val="36"/>
          <w:szCs w:val="36"/>
        </w:rPr>
        <w:drawing>
          <wp:inline distT="0" distB="0" distL="0" distR="0" wp14:anchorId="755E032F" wp14:editId="32AD0C66">
            <wp:extent cx="2084453"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s.png"/>
                    <pic:cNvPicPr/>
                  </pic:nvPicPr>
                  <pic:blipFill>
                    <a:blip r:embed="rId6">
                      <a:extLst>
                        <a:ext uri="{28A0092B-C50C-407E-A947-70E740481C1C}">
                          <a14:useLocalDpi xmlns:a14="http://schemas.microsoft.com/office/drawing/2010/main" val="0"/>
                        </a:ext>
                      </a:extLst>
                    </a:blip>
                    <a:stretch>
                      <a:fillRect/>
                    </a:stretch>
                  </pic:blipFill>
                  <pic:spPr>
                    <a:xfrm>
                      <a:off x="0" y="0"/>
                      <a:ext cx="2087280" cy="1316233"/>
                    </a:xfrm>
                    <a:prstGeom prst="rect">
                      <a:avLst/>
                    </a:prstGeom>
                  </pic:spPr>
                </pic:pic>
              </a:graphicData>
            </a:graphic>
          </wp:inline>
        </w:drawing>
      </w:r>
    </w:p>
    <w:p w:rsidR="00814E43" w:rsidRDefault="00E122FB" w:rsidP="00D339B4">
      <w:pPr>
        <w:autoSpaceDE w:val="0"/>
        <w:autoSpaceDN w:val="0"/>
        <w:adjustRightInd w:val="0"/>
        <w:spacing w:after="0" w:line="240" w:lineRule="auto"/>
        <w:jc w:val="center"/>
        <w:rPr>
          <w:sz w:val="36"/>
          <w:szCs w:val="36"/>
        </w:rPr>
      </w:pPr>
      <w:r w:rsidRPr="00051403">
        <w:rPr>
          <w:sz w:val="36"/>
          <w:szCs w:val="36"/>
        </w:rPr>
        <w:t>Accessing your paystub</w:t>
      </w:r>
      <w:r w:rsidR="00D339B4">
        <w:rPr>
          <w:sz w:val="36"/>
          <w:szCs w:val="36"/>
        </w:rPr>
        <w:t xml:space="preserve"> and W-2</w:t>
      </w:r>
      <w:r w:rsidR="00814E43" w:rsidRPr="00051403">
        <w:rPr>
          <w:sz w:val="36"/>
          <w:szCs w:val="36"/>
        </w:rPr>
        <w:t xml:space="preserve"> online</w:t>
      </w:r>
    </w:p>
    <w:p w:rsidR="00C61089" w:rsidRPr="00051403" w:rsidRDefault="00C61089" w:rsidP="00051403">
      <w:pPr>
        <w:autoSpaceDE w:val="0"/>
        <w:autoSpaceDN w:val="0"/>
        <w:adjustRightInd w:val="0"/>
        <w:spacing w:after="0" w:line="240" w:lineRule="auto"/>
        <w:jc w:val="center"/>
        <w:rPr>
          <w:sz w:val="36"/>
          <w:szCs w:val="36"/>
        </w:rPr>
      </w:pPr>
    </w:p>
    <w:p w:rsidR="00D339B4" w:rsidRDefault="00C61089" w:rsidP="00D339B4">
      <w:pPr>
        <w:rPr>
          <w:b/>
        </w:rPr>
      </w:pPr>
      <w:r w:rsidRPr="00D339B4">
        <w:rPr>
          <w:b/>
          <w:highlight w:val="yellow"/>
        </w:rPr>
        <w:t xml:space="preserve">SETTING UP AN ONLINE </w:t>
      </w:r>
      <w:r w:rsidR="00D339B4" w:rsidRPr="00D339B4">
        <w:rPr>
          <w:b/>
          <w:highlight w:val="yellow"/>
        </w:rPr>
        <w:t>ACCOUNT:</w:t>
      </w:r>
      <w:r w:rsidR="00D339B4">
        <w:rPr>
          <w:b/>
        </w:rPr>
        <w:t xml:space="preserve"> </w:t>
      </w:r>
    </w:p>
    <w:p w:rsidR="00814E43" w:rsidRDefault="00814E43" w:rsidP="00C61089">
      <w:pPr>
        <w:pStyle w:val="NoSpacing"/>
        <w:numPr>
          <w:ilvl w:val="0"/>
          <w:numId w:val="1"/>
        </w:numPr>
        <w:rPr>
          <w:rStyle w:val="Hyperlink"/>
        </w:rPr>
      </w:pPr>
      <w:r w:rsidRPr="00B617E9">
        <w:rPr>
          <w:b/>
          <w:u w:val="single"/>
        </w:rPr>
        <w:t>STEP 1</w:t>
      </w:r>
      <w:r w:rsidR="00C61089">
        <w:rPr>
          <w:b/>
          <w:u w:val="single"/>
        </w:rPr>
        <w:t>:</w:t>
      </w:r>
      <w:r>
        <w:t xml:space="preserve"> </w:t>
      </w:r>
      <w:r w:rsidR="00BB606C">
        <w:t xml:space="preserve"> </w:t>
      </w:r>
      <w:r>
        <w:t xml:space="preserve">Go to </w:t>
      </w:r>
      <w:hyperlink r:id="rId7" w:history="1">
        <w:r w:rsidR="00C61089" w:rsidRPr="007204EB">
          <w:rPr>
            <w:rStyle w:val="Hyperlink"/>
          </w:rPr>
          <w:t>www.PremierElectricalStaffing.com</w:t>
        </w:r>
      </w:hyperlink>
    </w:p>
    <w:p w:rsidR="00C61089" w:rsidRDefault="00C61089" w:rsidP="00C61089">
      <w:pPr>
        <w:pStyle w:val="NoSpacing"/>
        <w:numPr>
          <w:ilvl w:val="0"/>
          <w:numId w:val="1"/>
        </w:numPr>
      </w:pPr>
      <w:r w:rsidRPr="00B617E9">
        <w:rPr>
          <w:b/>
          <w:u w:val="single"/>
        </w:rPr>
        <w:t>STEP 2</w:t>
      </w:r>
      <w:r>
        <w:rPr>
          <w:b/>
          <w:u w:val="single"/>
        </w:rPr>
        <w:t>:</w:t>
      </w:r>
      <w:r>
        <w:t xml:space="preserve">  Go to the bottom right of the home page and click </w:t>
      </w:r>
      <w:r w:rsidRPr="00C61089">
        <w:rPr>
          <w:b/>
        </w:rPr>
        <w:t>“View Paystubs”</w:t>
      </w:r>
    </w:p>
    <w:p w:rsidR="00814E43" w:rsidRDefault="00C61089" w:rsidP="00C61089">
      <w:pPr>
        <w:pStyle w:val="NoSpacing"/>
        <w:numPr>
          <w:ilvl w:val="0"/>
          <w:numId w:val="1"/>
        </w:numPr>
      </w:pPr>
      <w:r>
        <w:rPr>
          <w:b/>
          <w:u w:val="single"/>
        </w:rPr>
        <w:t>STEP 3:</w:t>
      </w:r>
      <w:r w:rsidR="00814E43">
        <w:t xml:space="preserve"> </w:t>
      </w:r>
      <w:r w:rsidR="00BB606C">
        <w:t xml:space="preserve"> </w:t>
      </w:r>
      <w:r w:rsidR="00814E43">
        <w:t>Click on “</w:t>
      </w:r>
      <w:r>
        <w:rPr>
          <w:b/>
        </w:rPr>
        <w:t>Sign up now!</w:t>
      </w:r>
      <w:r w:rsidR="00BB606C">
        <w:rPr>
          <w:b/>
        </w:rPr>
        <w:t>”</w:t>
      </w:r>
    </w:p>
    <w:p w:rsidR="003263A7" w:rsidRDefault="00C61089" w:rsidP="00C61089">
      <w:pPr>
        <w:pStyle w:val="NoSpacing"/>
        <w:numPr>
          <w:ilvl w:val="0"/>
          <w:numId w:val="1"/>
        </w:numPr>
        <w:jc w:val="both"/>
        <w:rPr>
          <w:rFonts w:cstheme="minorHAnsi"/>
          <w:b/>
        </w:rPr>
      </w:pPr>
      <w:r>
        <w:rPr>
          <w:b/>
          <w:u w:val="single"/>
        </w:rPr>
        <w:t>STEP 4:</w:t>
      </w:r>
      <w:r w:rsidR="003263A7">
        <w:t xml:space="preserve"> </w:t>
      </w:r>
      <w:r>
        <w:t xml:space="preserve"> If you have use a Global Cash Card issued by Premier Electrical Staffing you will click </w:t>
      </w:r>
      <w:r w:rsidRPr="00C61089">
        <w:rPr>
          <w:b/>
        </w:rPr>
        <w:t>“YES”</w:t>
      </w:r>
      <w:r>
        <w:t xml:space="preserve"> </w:t>
      </w:r>
      <w:r w:rsidRPr="003263A7">
        <w:rPr>
          <w:rFonts w:cstheme="minorHAnsi"/>
        </w:rPr>
        <w:t>under</w:t>
      </w:r>
      <w:r w:rsidRPr="00C61089">
        <w:rPr>
          <w:rFonts w:cstheme="minorHAnsi"/>
        </w:rPr>
        <w:t xml:space="preserve"> do you have a card with us</w:t>
      </w:r>
      <w:r>
        <w:rPr>
          <w:rFonts w:cstheme="minorHAnsi"/>
          <w:b/>
        </w:rPr>
        <w:t xml:space="preserve">. </w:t>
      </w:r>
      <w:r>
        <w:rPr>
          <w:rFonts w:cstheme="minorHAnsi"/>
        </w:rPr>
        <w:t xml:space="preserve">If you do not have a Global Cash Card issued by Premier Electrical Staffing you will click </w:t>
      </w:r>
      <w:r>
        <w:rPr>
          <w:rFonts w:cstheme="minorHAnsi"/>
          <w:b/>
        </w:rPr>
        <w:t>“NO”.</w:t>
      </w:r>
    </w:p>
    <w:p w:rsidR="00C61089" w:rsidRDefault="00C61089" w:rsidP="00C61089">
      <w:pPr>
        <w:pStyle w:val="NoSpacing"/>
        <w:numPr>
          <w:ilvl w:val="0"/>
          <w:numId w:val="1"/>
        </w:numPr>
        <w:jc w:val="both"/>
        <w:rPr>
          <w:rFonts w:cstheme="minorHAnsi"/>
          <w:b/>
        </w:rPr>
      </w:pPr>
      <w:r>
        <w:rPr>
          <w:rFonts w:cstheme="minorHAnsi"/>
          <w:b/>
          <w:u w:val="single"/>
        </w:rPr>
        <w:t>STEP 5:</w:t>
      </w:r>
      <w:r>
        <w:rPr>
          <w:rFonts w:cstheme="minorHAnsi"/>
        </w:rPr>
        <w:t xml:space="preserve">  If you</w:t>
      </w:r>
      <w:r w:rsidR="00D339B4">
        <w:rPr>
          <w:rFonts w:cstheme="minorHAnsi"/>
        </w:rPr>
        <w:t xml:space="preserve"> clicked “YES”, please enter your Global Cash Card number.</w:t>
      </w:r>
      <w:r>
        <w:rPr>
          <w:rFonts w:cstheme="minorHAnsi"/>
        </w:rPr>
        <w:t xml:space="preserve"> If you clicked “NO”</w:t>
      </w:r>
      <w:r w:rsidR="00D339B4">
        <w:rPr>
          <w:rFonts w:cstheme="minorHAnsi"/>
        </w:rPr>
        <w:t xml:space="preserve"> please fill out the information requested.  </w:t>
      </w:r>
    </w:p>
    <w:p w:rsidR="00D339B4" w:rsidRPr="00D339B4" w:rsidRDefault="00D339B4" w:rsidP="00D339B4">
      <w:pPr>
        <w:pStyle w:val="NoSpacing"/>
        <w:numPr>
          <w:ilvl w:val="1"/>
          <w:numId w:val="1"/>
        </w:numPr>
        <w:jc w:val="both"/>
        <w:rPr>
          <w:rFonts w:cstheme="minorHAnsi"/>
          <w:b/>
        </w:rPr>
      </w:pPr>
      <w:r w:rsidRPr="00D339B4">
        <w:rPr>
          <w:rFonts w:cstheme="minorHAnsi"/>
          <w:b/>
          <w:u w:val="single"/>
        </w:rPr>
        <w:t xml:space="preserve">Unique ID: </w:t>
      </w:r>
      <w:r>
        <w:rPr>
          <w:rFonts w:cstheme="minorHAnsi"/>
          <w:b/>
        </w:rPr>
        <w:t xml:space="preserve"> </w:t>
      </w:r>
      <w:r>
        <w:rPr>
          <w:rFonts w:cstheme="minorHAnsi"/>
        </w:rPr>
        <w:t xml:space="preserve"> This is your Social Security Number</w:t>
      </w:r>
    </w:p>
    <w:p w:rsidR="00D339B4" w:rsidRPr="00D339B4" w:rsidRDefault="00D339B4" w:rsidP="00D339B4">
      <w:pPr>
        <w:pStyle w:val="NoSpacing"/>
        <w:numPr>
          <w:ilvl w:val="1"/>
          <w:numId w:val="1"/>
        </w:numPr>
        <w:jc w:val="both"/>
        <w:rPr>
          <w:rFonts w:cstheme="minorHAnsi"/>
          <w:b/>
        </w:rPr>
      </w:pPr>
      <w:r>
        <w:rPr>
          <w:rFonts w:cstheme="minorHAnsi"/>
          <w:b/>
          <w:u w:val="single"/>
        </w:rPr>
        <w:t>User Name:</w:t>
      </w:r>
      <w:r>
        <w:rPr>
          <w:rFonts w:cstheme="minorHAnsi"/>
        </w:rPr>
        <w:t xml:space="preserve">  When asked to enter a user name, it is recommended to use your Last Name and Last 4 digits of your social security number.  For example; John Doe 111-11-1234 would use Doe1234 as their user name.</w:t>
      </w:r>
    </w:p>
    <w:p w:rsidR="00D339B4" w:rsidRDefault="00D339B4" w:rsidP="00D339B4">
      <w:pPr>
        <w:pStyle w:val="ListParagraph"/>
        <w:ind w:left="0"/>
        <w:rPr>
          <w:rFonts w:cstheme="minorHAnsi"/>
          <w:b/>
          <w:sz w:val="24"/>
          <w:szCs w:val="24"/>
          <w:u w:val="single"/>
        </w:rPr>
      </w:pPr>
    </w:p>
    <w:p w:rsidR="00D339B4" w:rsidRPr="00D339B4" w:rsidRDefault="00D339B4" w:rsidP="00D339B4">
      <w:pPr>
        <w:pStyle w:val="ListParagraph"/>
        <w:ind w:left="0"/>
        <w:jc w:val="center"/>
        <w:rPr>
          <w:rFonts w:cstheme="minorHAnsi"/>
          <w:b/>
          <w:sz w:val="28"/>
          <w:szCs w:val="28"/>
          <w:u w:val="single"/>
        </w:rPr>
      </w:pPr>
      <w:r w:rsidRPr="00D339B4">
        <w:rPr>
          <w:rFonts w:cstheme="minorHAnsi"/>
          <w:b/>
          <w:sz w:val="28"/>
          <w:szCs w:val="28"/>
          <w:u w:val="single"/>
        </w:rPr>
        <w:t xml:space="preserve">Call Global Customer Service with questions </w:t>
      </w:r>
      <w:r w:rsidRPr="00D339B4">
        <w:rPr>
          <w:rFonts w:cstheme="minorHAnsi"/>
          <w:b/>
          <w:sz w:val="28"/>
          <w:szCs w:val="28"/>
          <w:u w:val="single"/>
        </w:rPr>
        <w:t xml:space="preserve">or issues </w:t>
      </w:r>
      <w:r w:rsidRPr="00D339B4">
        <w:rPr>
          <w:rFonts w:cstheme="minorHAnsi"/>
          <w:b/>
          <w:sz w:val="28"/>
          <w:szCs w:val="28"/>
          <w:u w:val="single"/>
        </w:rPr>
        <w:t>access</w:t>
      </w:r>
      <w:r w:rsidRPr="00D339B4">
        <w:rPr>
          <w:rFonts w:cstheme="minorHAnsi"/>
          <w:b/>
          <w:sz w:val="28"/>
          <w:szCs w:val="28"/>
          <w:u w:val="single"/>
        </w:rPr>
        <w:t>ing</w:t>
      </w:r>
      <w:r w:rsidRPr="00D339B4">
        <w:rPr>
          <w:rFonts w:cstheme="minorHAnsi"/>
          <w:b/>
          <w:sz w:val="28"/>
          <w:szCs w:val="28"/>
          <w:u w:val="single"/>
        </w:rPr>
        <w:t xml:space="preserve"> your paystub at:</w:t>
      </w:r>
    </w:p>
    <w:p w:rsidR="00D339B4" w:rsidRPr="00D339B4" w:rsidRDefault="00D339B4" w:rsidP="00D339B4">
      <w:pPr>
        <w:pStyle w:val="ListParagraph"/>
        <w:ind w:left="0"/>
        <w:jc w:val="center"/>
        <w:rPr>
          <w:rFonts w:cstheme="minorHAnsi"/>
          <w:b/>
          <w:sz w:val="28"/>
          <w:szCs w:val="28"/>
          <w:u w:val="single"/>
        </w:rPr>
      </w:pPr>
      <w:r w:rsidRPr="00D339B4">
        <w:rPr>
          <w:rFonts w:cstheme="minorHAnsi"/>
          <w:b/>
          <w:sz w:val="28"/>
          <w:szCs w:val="28"/>
          <w:u w:val="single"/>
        </w:rPr>
        <w:t>***</w:t>
      </w:r>
      <w:r w:rsidRPr="00D339B4">
        <w:rPr>
          <w:rFonts w:cstheme="minorHAnsi"/>
          <w:b/>
          <w:sz w:val="28"/>
          <w:szCs w:val="28"/>
          <w:u w:val="single"/>
        </w:rPr>
        <w:t xml:space="preserve"> 949-751-0360</w:t>
      </w:r>
      <w:r w:rsidRPr="00D339B4">
        <w:rPr>
          <w:rFonts w:cstheme="minorHAnsi"/>
          <w:b/>
          <w:sz w:val="28"/>
          <w:szCs w:val="28"/>
          <w:u w:val="single"/>
        </w:rPr>
        <w:t xml:space="preserve"> ***</w:t>
      </w:r>
    </w:p>
    <w:p w:rsidR="0076366D" w:rsidRDefault="0076366D" w:rsidP="001A28B3">
      <w:pPr>
        <w:autoSpaceDE w:val="0"/>
        <w:autoSpaceDN w:val="0"/>
        <w:adjustRightInd w:val="0"/>
        <w:spacing w:after="0" w:line="240" w:lineRule="auto"/>
        <w:jc w:val="both"/>
        <w:rPr>
          <w:rFonts w:cstheme="minorHAnsi"/>
          <w:sz w:val="24"/>
          <w:szCs w:val="24"/>
        </w:rPr>
      </w:pPr>
    </w:p>
    <w:p w:rsidR="0076366D" w:rsidRPr="0076366D" w:rsidRDefault="0076366D" w:rsidP="001A28B3">
      <w:pPr>
        <w:autoSpaceDE w:val="0"/>
        <w:autoSpaceDN w:val="0"/>
        <w:adjustRightInd w:val="0"/>
        <w:spacing w:after="0" w:line="240" w:lineRule="auto"/>
        <w:jc w:val="both"/>
        <w:rPr>
          <w:rFonts w:cstheme="minorHAnsi"/>
          <w:b/>
          <w:sz w:val="28"/>
          <w:szCs w:val="28"/>
        </w:rPr>
      </w:pPr>
      <w:r w:rsidRPr="0076366D">
        <w:rPr>
          <w:rFonts w:cstheme="minorHAnsi"/>
          <w:b/>
          <w:sz w:val="28"/>
          <w:szCs w:val="28"/>
        </w:rPr>
        <w:t>To Set Up Options of Delivery</w:t>
      </w:r>
    </w:p>
    <w:p w:rsidR="00E122FB" w:rsidRPr="00152A4E" w:rsidRDefault="00E122FB" w:rsidP="001A28B3">
      <w:pPr>
        <w:autoSpaceDE w:val="0"/>
        <w:autoSpaceDN w:val="0"/>
        <w:adjustRightInd w:val="0"/>
        <w:spacing w:after="0" w:line="240" w:lineRule="auto"/>
        <w:jc w:val="both"/>
        <w:rPr>
          <w:rFonts w:cstheme="minorHAnsi"/>
          <w:sz w:val="24"/>
          <w:szCs w:val="24"/>
        </w:rPr>
      </w:pPr>
    </w:p>
    <w:p w:rsidR="00E122FB" w:rsidRDefault="00152A4E" w:rsidP="001A28B3">
      <w:pPr>
        <w:autoSpaceDE w:val="0"/>
        <w:autoSpaceDN w:val="0"/>
        <w:adjustRightInd w:val="0"/>
        <w:spacing w:after="0" w:line="240" w:lineRule="auto"/>
        <w:jc w:val="both"/>
        <w:rPr>
          <w:rFonts w:cstheme="minorHAnsi"/>
          <w:sz w:val="24"/>
          <w:szCs w:val="24"/>
        </w:rPr>
      </w:pPr>
      <w:r>
        <w:rPr>
          <w:rFonts w:cstheme="minorHAnsi"/>
          <w:sz w:val="24"/>
          <w:szCs w:val="24"/>
        </w:rPr>
        <w:tab/>
        <w:t>● Once you log into your account and select the “paystub” tab at the top of the screen you will be directed to the list of paystubs.  On the left side of the screen you can setup to receive your paystub by e-mail.  Just simply check “yes” and each</w:t>
      </w:r>
      <w:r w:rsidR="0076366D">
        <w:rPr>
          <w:rFonts w:cstheme="minorHAnsi"/>
          <w:sz w:val="24"/>
          <w:szCs w:val="24"/>
        </w:rPr>
        <w:t xml:space="preserve"> time your paystub is loaded </w:t>
      </w:r>
      <w:r>
        <w:rPr>
          <w:rFonts w:cstheme="minorHAnsi"/>
          <w:sz w:val="24"/>
          <w:szCs w:val="24"/>
        </w:rPr>
        <w:t>you will be notified by e-mail.</w:t>
      </w:r>
    </w:p>
    <w:p w:rsidR="00152A4E" w:rsidRDefault="00152A4E" w:rsidP="001A28B3">
      <w:pPr>
        <w:autoSpaceDE w:val="0"/>
        <w:autoSpaceDN w:val="0"/>
        <w:adjustRightInd w:val="0"/>
        <w:spacing w:after="0" w:line="240" w:lineRule="auto"/>
        <w:jc w:val="both"/>
        <w:rPr>
          <w:rFonts w:cstheme="minorHAnsi"/>
          <w:sz w:val="24"/>
          <w:szCs w:val="24"/>
        </w:rPr>
      </w:pPr>
    </w:p>
    <w:p w:rsidR="00152A4E" w:rsidRDefault="00152A4E" w:rsidP="001A28B3">
      <w:pPr>
        <w:autoSpaceDE w:val="0"/>
        <w:autoSpaceDN w:val="0"/>
        <w:adjustRightInd w:val="0"/>
        <w:spacing w:after="0" w:line="240" w:lineRule="auto"/>
        <w:jc w:val="both"/>
        <w:rPr>
          <w:rFonts w:cstheme="minorHAnsi"/>
          <w:sz w:val="24"/>
          <w:szCs w:val="24"/>
        </w:rPr>
      </w:pPr>
      <w:r>
        <w:rPr>
          <w:rFonts w:cstheme="minorHAnsi"/>
          <w:sz w:val="24"/>
          <w:szCs w:val="24"/>
        </w:rPr>
        <w:tab/>
        <w:t>● You</w:t>
      </w:r>
      <w:bookmarkStart w:id="0" w:name="_GoBack"/>
      <w:bookmarkEnd w:id="0"/>
      <w:r w:rsidR="0076366D">
        <w:rPr>
          <w:rFonts w:cstheme="minorHAnsi"/>
          <w:sz w:val="24"/>
          <w:szCs w:val="24"/>
        </w:rPr>
        <w:t>r</w:t>
      </w:r>
      <w:r>
        <w:rPr>
          <w:rFonts w:cstheme="minorHAnsi"/>
          <w:sz w:val="24"/>
          <w:szCs w:val="24"/>
        </w:rPr>
        <w:t xml:space="preserve"> paystub can also be set up with different options of delivery by cli</w:t>
      </w:r>
      <w:r w:rsidR="0076366D">
        <w:rPr>
          <w:rFonts w:cstheme="minorHAnsi"/>
          <w:sz w:val="24"/>
          <w:szCs w:val="24"/>
        </w:rPr>
        <w:t>cking on a paystub link once the</w:t>
      </w:r>
      <w:r>
        <w:rPr>
          <w:rFonts w:cstheme="minorHAnsi"/>
          <w:sz w:val="24"/>
          <w:szCs w:val="24"/>
        </w:rPr>
        <w:t xml:space="preserve"> paystub comes up scrol</w:t>
      </w:r>
      <w:r w:rsidR="0076366D">
        <w:rPr>
          <w:rFonts w:cstheme="minorHAnsi"/>
          <w:sz w:val="24"/>
          <w:szCs w:val="24"/>
        </w:rPr>
        <w:t>l to the bottom of the page where</w:t>
      </w:r>
      <w:r>
        <w:rPr>
          <w:rFonts w:cstheme="minorHAnsi"/>
          <w:sz w:val="24"/>
          <w:szCs w:val="24"/>
        </w:rPr>
        <w:t xml:space="preserve"> you will</w:t>
      </w:r>
      <w:r w:rsidR="0076366D">
        <w:rPr>
          <w:rFonts w:cstheme="minorHAnsi"/>
          <w:sz w:val="24"/>
          <w:szCs w:val="24"/>
        </w:rPr>
        <w:t xml:space="preserve"> see the </w:t>
      </w:r>
      <w:r w:rsidR="007C417E">
        <w:rPr>
          <w:rFonts w:cstheme="minorHAnsi"/>
          <w:sz w:val="24"/>
          <w:szCs w:val="24"/>
        </w:rPr>
        <w:t xml:space="preserve">different </w:t>
      </w:r>
      <w:r w:rsidR="0076366D">
        <w:rPr>
          <w:rFonts w:cstheme="minorHAnsi"/>
          <w:sz w:val="24"/>
          <w:szCs w:val="24"/>
        </w:rPr>
        <w:t xml:space="preserve">options </w:t>
      </w:r>
      <w:r w:rsidR="007C417E">
        <w:rPr>
          <w:rFonts w:cstheme="minorHAnsi"/>
          <w:sz w:val="24"/>
          <w:szCs w:val="24"/>
        </w:rPr>
        <w:t xml:space="preserve">of </w:t>
      </w:r>
      <w:r w:rsidR="0076366D">
        <w:rPr>
          <w:rFonts w:cstheme="minorHAnsi"/>
          <w:sz w:val="24"/>
          <w:szCs w:val="24"/>
        </w:rPr>
        <w:t>delivery by entering an</w:t>
      </w:r>
      <w:r>
        <w:rPr>
          <w:rFonts w:cstheme="minorHAnsi"/>
          <w:sz w:val="24"/>
          <w:szCs w:val="24"/>
        </w:rPr>
        <w:t xml:space="preserve"> e-mail address, fax number or cell phone nu</w:t>
      </w:r>
      <w:r w:rsidR="0076366D">
        <w:rPr>
          <w:rFonts w:cstheme="minorHAnsi"/>
          <w:sz w:val="24"/>
          <w:szCs w:val="24"/>
        </w:rPr>
        <w:t>mber.</w:t>
      </w:r>
    </w:p>
    <w:p w:rsidR="0076366D" w:rsidRDefault="0076366D" w:rsidP="001A28B3">
      <w:pPr>
        <w:autoSpaceDE w:val="0"/>
        <w:autoSpaceDN w:val="0"/>
        <w:adjustRightInd w:val="0"/>
        <w:spacing w:after="0" w:line="240" w:lineRule="auto"/>
        <w:jc w:val="both"/>
        <w:rPr>
          <w:rFonts w:cstheme="minorHAnsi"/>
          <w:sz w:val="24"/>
          <w:szCs w:val="24"/>
        </w:rPr>
      </w:pPr>
    </w:p>
    <w:p w:rsidR="0076366D" w:rsidRPr="0076366D" w:rsidRDefault="0076366D" w:rsidP="001A28B3">
      <w:pPr>
        <w:autoSpaceDE w:val="0"/>
        <w:autoSpaceDN w:val="0"/>
        <w:adjustRightInd w:val="0"/>
        <w:spacing w:after="0" w:line="240" w:lineRule="auto"/>
        <w:jc w:val="both"/>
        <w:rPr>
          <w:rFonts w:cstheme="minorHAnsi"/>
          <w:b/>
          <w:sz w:val="28"/>
          <w:szCs w:val="28"/>
        </w:rPr>
      </w:pPr>
      <w:r w:rsidRPr="0076366D">
        <w:rPr>
          <w:rFonts w:cstheme="minorHAnsi"/>
          <w:b/>
          <w:sz w:val="28"/>
          <w:szCs w:val="28"/>
        </w:rPr>
        <w:t>To Access the Global Cash Card Mobil</w:t>
      </w:r>
      <w:r w:rsidR="00B7102A">
        <w:rPr>
          <w:rFonts w:cstheme="minorHAnsi"/>
          <w:b/>
          <w:sz w:val="28"/>
          <w:szCs w:val="28"/>
        </w:rPr>
        <w:t>e Web</w:t>
      </w:r>
      <w:r w:rsidR="002563B6">
        <w:rPr>
          <w:rFonts w:cstheme="minorHAnsi"/>
          <w:b/>
          <w:sz w:val="28"/>
          <w:szCs w:val="28"/>
        </w:rPr>
        <w:t xml:space="preserve"> from</w:t>
      </w:r>
      <w:r w:rsidR="007945E9">
        <w:rPr>
          <w:rFonts w:cstheme="minorHAnsi"/>
          <w:b/>
          <w:sz w:val="28"/>
          <w:szCs w:val="28"/>
        </w:rPr>
        <w:t xml:space="preserve"> </w:t>
      </w:r>
      <w:r w:rsidR="002563B6">
        <w:rPr>
          <w:rFonts w:cstheme="minorHAnsi"/>
          <w:b/>
          <w:sz w:val="28"/>
          <w:szCs w:val="28"/>
        </w:rPr>
        <w:t>y</w:t>
      </w:r>
      <w:r w:rsidR="007945E9">
        <w:rPr>
          <w:rFonts w:cstheme="minorHAnsi"/>
          <w:b/>
          <w:sz w:val="28"/>
          <w:szCs w:val="28"/>
        </w:rPr>
        <w:t>our Smart P</w:t>
      </w:r>
      <w:r w:rsidRPr="0076366D">
        <w:rPr>
          <w:rFonts w:cstheme="minorHAnsi"/>
          <w:b/>
          <w:sz w:val="28"/>
          <w:szCs w:val="28"/>
        </w:rPr>
        <w:t>hone</w:t>
      </w:r>
    </w:p>
    <w:p w:rsidR="0076366D" w:rsidRDefault="0076366D" w:rsidP="001A28B3">
      <w:pPr>
        <w:autoSpaceDE w:val="0"/>
        <w:autoSpaceDN w:val="0"/>
        <w:adjustRightInd w:val="0"/>
        <w:spacing w:after="0" w:line="240" w:lineRule="auto"/>
        <w:jc w:val="both"/>
        <w:rPr>
          <w:rFonts w:cstheme="minorHAnsi"/>
          <w:sz w:val="24"/>
          <w:szCs w:val="24"/>
        </w:rPr>
      </w:pPr>
    </w:p>
    <w:p w:rsidR="00934990" w:rsidRPr="00152A4E" w:rsidRDefault="0076366D" w:rsidP="001A28B3">
      <w:pPr>
        <w:autoSpaceDE w:val="0"/>
        <w:autoSpaceDN w:val="0"/>
        <w:adjustRightInd w:val="0"/>
        <w:spacing w:after="0" w:line="240" w:lineRule="auto"/>
        <w:ind w:firstLine="720"/>
        <w:jc w:val="both"/>
        <w:rPr>
          <w:rFonts w:cstheme="minorHAnsi"/>
          <w:sz w:val="24"/>
          <w:szCs w:val="24"/>
        </w:rPr>
      </w:pPr>
      <w:r>
        <w:rPr>
          <w:rFonts w:cstheme="minorHAnsi"/>
          <w:sz w:val="24"/>
          <w:szCs w:val="24"/>
        </w:rPr>
        <w:t>●</w:t>
      </w:r>
      <w:r w:rsidR="0014683F" w:rsidRPr="00152A4E">
        <w:rPr>
          <w:rFonts w:cstheme="minorHAnsi"/>
          <w:sz w:val="24"/>
          <w:szCs w:val="24"/>
        </w:rPr>
        <w:t xml:space="preserve">Cardholders simply log on to </w:t>
      </w:r>
      <w:hyperlink r:id="rId8" w:history="1">
        <w:r w:rsidR="0014683F" w:rsidRPr="00152A4E">
          <w:rPr>
            <w:rStyle w:val="Hyperlink"/>
            <w:rFonts w:cstheme="minorHAnsi"/>
            <w:sz w:val="24"/>
            <w:szCs w:val="24"/>
          </w:rPr>
          <w:t>www.globalcashcard.com</w:t>
        </w:r>
      </w:hyperlink>
      <w:r w:rsidR="0014683F" w:rsidRPr="00152A4E">
        <w:rPr>
          <w:rFonts w:cstheme="minorHAnsi"/>
          <w:sz w:val="24"/>
          <w:szCs w:val="24"/>
        </w:rPr>
        <w:t xml:space="preserve"> from a mobile device and are automatically directed to the user-friendly mobile site, which is tailored to their specific </w:t>
      </w:r>
      <w:r w:rsidR="00676E55">
        <w:rPr>
          <w:rFonts w:cstheme="minorHAnsi"/>
          <w:sz w:val="24"/>
          <w:szCs w:val="24"/>
        </w:rPr>
        <w:t>device.  Log-in with your username and password</w:t>
      </w:r>
      <w:r>
        <w:rPr>
          <w:rFonts w:cstheme="minorHAnsi"/>
          <w:sz w:val="24"/>
          <w:szCs w:val="24"/>
        </w:rPr>
        <w:t> to view their paystub information</w:t>
      </w:r>
      <w:r w:rsidR="00676E55">
        <w:rPr>
          <w:rFonts w:cstheme="minorHAnsi"/>
          <w:sz w:val="24"/>
          <w:szCs w:val="24"/>
        </w:rPr>
        <w:t xml:space="preserve"> right from your phone</w:t>
      </w:r>
      <w:r>
        <w:rPr>
          <w:rFonts w:cstheme="minorHAnsi"/>
          <w:sz w:val="24"/>
          <w:szCs w:val="24"/>
        </w:rPr>
        <w:t>.</w:t>
      </w:r>
    </w:p>
    <w:p w:rsidR="00814E43" w:rsidRDefault="00814E43" w:rsidP="00980C9D">
      <w:pPr>
        <w:rPr>
          <w:rFonts w:cstheme="minorHAnsi"/>
          <w:sz w:val="24"/>
          <w:szCs w:val="24"/>
        </w:rPr>
      </w:pPr>
    </w:p>
    <w:p w:rsidR="00D339B4" w:rsidRPr="00D339B4" w:rsidRDefault="00D339B4" w:rsidP="00D339B4">
      <w:pPr>
        <w:pStyle w:val="ListParagraph"/>
        <w:ind w:left="0"/>
        <w:jc w:val="center"/>
        <w:rPr>
          <w:rFonts w:cstheme="minorHAnsi"/>
          <w:b/>
          <w:sz w:val="28"/>
          <w:szCs w:val="28"/>
          <w:highlight w:val="yellow"/>
          <w:u w:val="single"/>
        </w:rPr>
      </w:pPr>
      <w:r w:rsidRPr="00D339B4">
        <w:rPr>
          <w:rFonts w:cstheme="minorHAnsi"/>
          <w:b/>
          <w:sz w:val="28"/>
          <w:szCs w:val="28"/>
          <w:highlight w:val="yellow"/>
          <w:u w:val="single"/>
        </w:rPr>
        <w:t>Call Global Customer Service with questions or issues accessing your paystub at:</w:t>
      </w:r>
    </w:p>
    <w:p w:rsidR="00D339B4" w:rsidRPr="00D339B4" w:rsidRDefault="00D339B4" w:rsidP="00D339B4">
      <w:pPr>
        <w:pStyle w:val="ListParagraph"/>
        <w:ind w:left="0"/>
        <w:jc w:val="center"/>
        <w:rPr>
          <w:rFonts w:cstheme="minorHAnsi"/>
          <w:b/>
          <w:sz w:val="28"/>
          <w:szCs w:val="28"/>
          <w:u w:val="single"/>
        </w:rPr>
      </w:pPr>
      <w:r w:rsidRPr="00D339B4">
        <w:rPr>
          <w:rFonts w:cstheme="minorHAnsi"/>
          <w:b/>
          <w:sz w:val="28"/>
          <w:szCs w:val="28"/>
          <w:highlight w:val="yellow"/>
          <w:u w:val="single"/>
        </w:rPr>
        <w:t>*** 949-751-0360 ***</w:t>
      </w:r>
    </w:p>
    <w:p w:rsidR="00814E43" w:rsidRPr="00152A4E" w:rsidRDefault="00814E43" w:rsidP="00814E43">
      <w:pPr>
        <w:pStyle w:val="NoSpacing"/>
        <w:rPr>
          <w:rFonts w:cstheme="minorHAnsi"/>
          <w:b/>
          <w:sz w:val="24"/>
          <w:szCs w:val="24"/>
        </w:rPr>
      </w:pPr>
    </w:p>
    <w:p w:rsidR="00814E43" w:rsidRPr="00152A4E" w:rsidRDefault="00814E43" w:rsidP="00814E43">
      <w:pPr>
        <w:pStyle w:val="NoSpacing"/>
        <w:rPr>
          <w:rFonts w:cstheme="minorHAnsi"/>
          <w:sz w:val="24"/>
          <w:szCs w:val="24"/>
        </w:rPr>
      </w:pPr>
    </w:p>
    <w:sectPr w:rsidR="00814E43" w:rsidRPr="00152A4E" w:rsidSect="00051403">
      <w:pgSz w:w="12240" w:h="15840"/>
      <w:pgMar w:top="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2CE"/>
    <w:multiLevelType w:val="hybridMultilevel"/>
    <w:tmpl w:val="B6D80FEE"/>
    <w:lvl w:ilvl="0" w:tplc="769A5C4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9D"/>
    <w:rsid w:val="00051403"/>
    <w:rsid w:val="0014683F"/>
    <w:rsid w:val="00152A4E"/>
    <w:rsid w:val="001A28B3"/>
    <w:rsid w:val="002563B6"/>
    <w:rsid w:val="002B4CA5"/>
    <w:rsid w:val="003263A7"/>
    <w:rsid w:val="003D3D1D"/>
    <w:rsid w:val="0043069D"/>
    <w:rsid w:val="004C5D1E"/>
    <w:rsid w:val="00525EBB"/>
    <w:rsid w:val="005E396F"/>
    <w:rsid w:val="00676E55"/>
    <w:rsid w:val="006C27AE"/>
    <w:rsid w:val="007260EF"/>
    <w:rsid w:val="0076366D"/>
    <w:rsid w:val="007945E9"/>
    <w:rsid w:val="007C0C66"/>
    <w:rsid w:val="007C417E"/>
    <w:rsid w:val="00810458"/>
    <w:rsid w:val="00814E43"/>
    <w:rsid w:val="00934990"/>
    <w:rsid w:val="00980C9D"/>
    <w:rsid w:val="00A61BF0"/>
    <w:rsid w:val="00AF7AEF"/>
    <w:rsid w:val="00B02EFE"/>
    <w:rsid w:val="00B7102A"/>
    <w:rsid w:val="00B8273E"/>
    <w:rsid w:val="00BB606C"/>
    <w:rsid w:val="00BE69BE"/>
    <w:rsid w:val="00C26F7A"/>
    <w:rsid w:val="00C61089"/>
    <w:rsid w:val="00D27143"/>
    <w:rsid w:val="00D339B4"/>
    <w:rsid w:val="00E122FB"/>
    <w:rsid w:val="00E82134"/>
    <w:rsid w:val="00F24AA1"/>
    <w:rsid w:val="00F4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3F"/>
    <w:rPr>
      <w:color w:val="046380"/>
      <w:u w:val="single"/>
    </w:rPr>
  </w:style>
  <w:style w:type="paragraph" w:styleId="NoSpacing">
    <w:name w:val="No Spacing"/>
    <w:uiPriority w:val="1"/>
    <w:qFormat/>
    <w:rsid w:val="00814E43"/>
    <w:pPr>
      <w:spacing w:after="0" w:line="240" w:lineRule="auto"/>
    </w:pPr>
  </w:style>
  <w:style w:type="paragraph" w:styleId="BalloonText">
    <w:name w:val="Balloon Text"/>
    <w:basedOn w:val="Normal"/>
    <w:link w:val="BalloonTextChar"/>
    <w:uiPriority w:val="99"/>
    <w:semiHidden/>
    <w:unhideWhenUsed/>
    <w:rsid w:val="0081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43"/>
    <w:rPr>
      <w:rFonts w:ascii="Tahoma" w:hAnsi="Tahoma" w:cs="Tahoma"/>
      <w:sz w:val="16"/>
      <w:szCs w:val="16"/>
    </w:rPr>
  </w:style>
  <w:style w:type="character" w:customStyle="1" w:styleId="Heading1Char">
    <w:name w:val="Heading 1 Char"/>
    <w:basedOn w:val="DefaultParagraphFont"/>
    <w:link w:val="Heading1"/>
    <w:uiPriority w:val="9"/>
    <w:rsid w:val="00814E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3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3F"/>
    <w:rPr>
      <w:color w:val="046380"/>
      <w:u w:val="single"/>
    </w:rPr>
  </w:style>
  <w:style w:type="paragraph" w:styleId="NoSpacing">
    <w:name w:val="No Spacing"/>
    <w:uiPriority w:val="1"/>
    <w:qFormat/>
    <w:rsid w:val="00814E43"/>
    <w:pPr>
      <w:spacing w:after="0" w:line="240" w:lineRule="auto"/>
    </w:pPr>
  </w:style>
  <w:style w:type="paragraph" w:styleId="BalloonText">
    <w:name w:val="Balloon Text"/>
    <w:basedOn w:val="Normal"/>
    <w:link w:val="BalloonTextChar"/>
    <w:uiPriority w:val="99"/>
    <w:semiHidden/>
    <w:unhideWhenUsed/>
    <w:rsid w:val="0081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43"/>
    <w:rPr>
      <w:rFonts w:ascii="Tahoma" w:hAnsi="Tahoma" w:cs="Tahoma"/>
      <w:sz w:val="16"/>
      <w:szCs w:val="16"/>
    </w:rPr>
  </w:style>
  <w:style w:type="character" w:customStyle="1" w:styleId="Heading1Char">
    <w:name w:val="Heading 1 Char"/>
    <w:basedOn w:val="DefaultParagraphFont"/>
    <w:link w:val="Heading1"/>
    <w:uiPriority w:val="9"/>
    <w:rsid w:val="00814E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68099030&amp;msgid=868376&amp;act=ZJWR&amp;c=352737&amp;destination=http%3A%2F%2Fwww.globalcashcard.com" TargetMode="External"/><Relationship Id="rId3" Type="http://schemas.microsoft.com/office/2007/relationships/stylesWithEffects" Target="stylesWithEffects.xml"/><Relationship Id="rId7" Type="http://schemas.openxmlformats.org/officeDocument/2006/relationships/hyperlink" Target="http://www.PremierElectricalStaf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Perkins</dc:creator>
  <cp:lastModifiedBy>Aaron Rich</cp:lastModifiedBy>
  <cp:revision>2</cp:revision>
  <dcterms:created xsi:type="dcterms:W3CDTF">2015-02-10T15:25:00Z</dcterms:created>
  <dcterms:modified xsi:type="dcterms:W3CDTF">2015-02-10T15:25:00Z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1518265339</vt:i4>
  </property>
</Properties>
</file>